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775" w:type="dxa"/>
        <w:jc w:val="center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75"/>
      </w:tblGrid>
      <w:tr w:rsidR="005D33F8" w:rsidRPr="005D33F8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65"/>
            </w:tblGrid>
            <w:tr w:rsidR="005D33F8" w:rsidRPr="005D33F8">
              <w:trPr>
                <w:trHeight w:val="450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65"/>
                  </w:tblGrid>
                  <w:tr w:rsidR="005D33F8" w:rsidRPr="005D33F8">
                    <w:trPr>
                      <w:trHeight w:val="45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285"/>
                          <w:gridCol w:w="480"/>
                        </w:tblGrid>
                        <w:tr w:rsidR="005D33F8" w:rsidRPr="005D33F8" w:rsidTr="005D33F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5D33F8" w:rsidRPr="005D33F8" w:rsidRDefault="005D33F8" w:rsidP="005D33F8">
                              <w:pPr>
                                <w:spacing w:after="0" w:line="600" w:lineRule="atLeast"/>
                                <w:jc w:val="center"/>
                                <w:rPr>
                                  <w:rFonts w:ascii="Tahoma" w:eastAsia="Times New Roman" w:hAnsi="Tahoma" w:cs="B Titr"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</w:pPr>
                              <w:r w:rsidRPr="005D33F8">
                                <w:rPr>
                                  <w:rFonts w:ascii="Tahoma" w:eastAsia="Times New Roman" w:hAnsi="Tahoma" w:cs="B Titr"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</w:rPr>
                                <w:t>ايمني و پيشگيري از</w:t>
                              </w:r>
                              <w:r w:rsidRPr="005D33F8">
                                <w:rPr>
                                  <w:rFonts w:ascii="Tahoma" w:eastAsia="Times New Roman" w:hAnsi="Tahoma" w:cs="B Titr"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33F8">
                                <w:rPr>
                                  <w:rFonts w:ascii="Tahoma" w:eastAsia="Times New Roman" w:hAnsi="Tahoma" w:cs="B Titr"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</w:rPr>
                                <w:t>حوادث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D33F8" w:rsidRPr="005D33F8" w:rsidRDefault="007C3A7B" w:rsidP="005D33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C3A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alt="" style="width:24pt;height:24pt"/>
                                </w:pict>
                              </w:r>
                            </w:p>
                          </w:tc>
                        </w:tr>
                      </w:tbl>
                      <w:p w:rsidR="005D33F8" w:rsidRPr="005D33F8" w:rsidRDefault="005D33F8" w:rsidP="005D33F8">
                        <w:pPr>
                          <w:shd w:val="clear" w:color="auto" w:fill="FFFFFF"/>
                          <w:spacing w:after="75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bidiVisual/>
                          <w:tblW w:w="4800" w:type="pct"/>
                          <w:jc w:val="center"/>
                          <w:tblCellSpacing w:w="37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4174"/>
                        </w:tblGrid>
                        <w:tr w:rsidR="005D33F8" w:rsidRPr="005D33F8" w:rsidTr="005D33F8">
                          <w:trPr>
                            <w:tblCellSpacing w:w="3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F8" w:rsidRPr="000B6C82" w:rsidRDefault="000B6C82" w:rsidP="00381783">
                              <w:pPr>
                                <w:shd w:val="clear" w:color="auto" w:fill="FFFFFF"/>
                                <w:spacing w:after="75"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/>
                                  <w:color w:val="403152" w:themeColor="accent4" w:themeShade="8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t xml:space="preserve">   </w:t>
                              </w:r>
                              <w:hyperlink r:id="rId7" w:tgtFrame="_blank" w:history="1">
                                <w:r w:rsidR="005D33F8" w:rsidRPr="000B6C82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color w:val="403152" w:themeColor="accent4" w:themeShade="80"/>
                                    <w:sz w:val="24"/>
                                    <w:szCs w:val="24"/>
                                    <w:u w:val="single"/>
                                    <w:rtl/>
                                  </w:rPr>
                                  <w:t>پيشگيري از سوانح و حوادث ترافيكي</w:t>
                                </w:r>
                              </w:hyperlink>
                              <w:r w:rsidR="005D33F8" w:rsidRPr="000B6C8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03152" w:themeColor="accent4" w:themeShade="8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5D33F8" w:rsidRPr="00596888" w:rsidRDefault="005D33F8" w:rsidP="00596888">
                              <w:pPr>
                                <w:pStyle w:val="ListParagraph"/>
                                <w:numPr>
                                  <w:ilvl w:val="2"/>
                                  <w:numId w:val="3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 w:hint="cs"/>
                                  <w:b/>
                                  <w:bCs/>
                                  <w:rtl/>
                                </w:rPr>
                              </w:pPr>
                              <w:r w:rsidRPr="00596888">
                                <w:rPr>
                                  <w:rFonts w:ascii="Times New Roman" w:eastAsia="Times New Roman" w:hAnsi="Times New Roman" w:cs="B Mitra" w:hint="cs"/>
                                  <w:b/>
                                  <w:bCs/>
                                  <w:rtl/>
                                </w:rPr>
                                <w:t xml:space="preserve">ايمني نخستين گام در رانندگي </w:t>
                              </w:r>
                            </w:p>
                            <w:p w:rsidR="005D33F8" w:rsidRPr="00B10FC2" w:rsidRDefault="000B6C82" w:rsidP="00381783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jc w:val="both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</w:t>
                              </w:r>
                              <w:r w:rsidR="005D33F8" w:rsidRPr="00B10FC2">
                                <w:rPr>
                                  <w:rFonts w:asciiTheme="minorBidi" w:eastAsia="Times New Roman" w:hAnsiTheme="minorBidi" w:cs="B Nazanin"/>
                                  <w:sz w:val="24"/>
                                  <w:szCs w:val="24"/>
                                  <w:rtl/>
                                </w:rPr>
                                <w:t>آيا مي‌دانيد كه:</w:t>
                              </w:r>
                              <w:r w:rsidR="005D33F8" w:rsidRPr="00B10FC2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حوادث ترافيكي سالانه موجب مرگ حدود 120 ميليون نفر و مجروح شدن بيش از 50 ميليون نفر در سراسر جهان مي‌شوند. كه خاطره تلخ سانحه رانندگي را هيچگاه از ياد نخواهند برد.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آمارهاي ارائه شده در ايران نشان مي‌دهد كه پس از بيماري هاي قلبي عروقي، حوادث دومين علت مرگ و مير در همه گروه هاي سني و در گروه سني زير 40 سال اولين علت مرگ و مير است. كه شايع‌ترين آنها حوادث ترافيكي هستند.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بيش از 90 درصد جابجايي مسافر و جابجايي كالا توسط حمل و نقل جاده‌اي انجام مي‌شود.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روزانه 76 نفر بعلت حوادث ترافيكي تلف مي‌شوند كه بطور متوسط هر 20 دقيقه يك مرگ به علت حوادث ترافيكي اتفاق مي‌افتد.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سه چهارم آسيب هاي مرگ بار دوچرخه‌سواري ناشي از آسيب به سر است و در بين كودكان مهمترين علت آسيب به سر مربوط به حوادث دوچرخه‌سواري است.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بيش از 50 درصد مرگ و مير تصادفات جاده‌اي در ميان جوانان 15 تا 44 سال اتفاق مي‌افتد.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در ايران سالانه 6 ميليارد دلار صرف صدمات ناشي از حوادث ترافيكي مي‌شود.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در ايران تعداد كشته‌شدگان تصادفات جاده‌اي در دهه اخير 4/4 برابر افزايش يافته است.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>حد مطلوب كشته به ازاء 10 هزار وسيله نقليه 1 تا 5/2 نفر مي‌باشد. در حاليكه اين</w:t>
                              </w:r>
                              <w:r w:rsidR="00381783"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 عدد در ايران 26 كشته به ازاء ه</w:t>
                              </w:r>
                              <w:r w:rsidR="00381783" w:rsidRPr="00393BE8">
                                <w:rPr>
                                  <w:rFonts w:asciiTheme="minorBidi" w:eastAsia="Times New Roman" w:hAnsiTheme="minorBidi" w:cs="B Mitra" w:hint="cs"/>
                                  <w:rtl/>
                                </w:rPr>
                                <w:t>ر1</w:t>
                              </w: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0 </w:t>
                              </w:r>
                              <w:r w:rsidR="00381783" w:rsidRPr="00393BE8">
                                <w:rPr>
                                  <w:rFonts w:asciiTheme="minorBidi" w:eastAsia="Times New Roman" w:hAnsiTheme="minorBidi" w:cs="B Mitra" w:hint="cs"/>
                                  <w:rtl/>
                                </w:rPr>
                                <w:t>ه</w:t>
                              </w:r>
                              <w:r w:rsidR="00F864CB"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>زا</w:t>
                              </w:r>
                              <w:r w:rsidR="00F864CB" w:rsidRPr="00393BE8">
                                <w:rPr>
                                  <w:rFonts w:asciiTheme="minorBidi" w:eastAsia="Times New Roman" w:hAnsiTheme="minorBidi" w:cs="B Mitra" w:hint="cs"/>
                                  <w:rtl/>
                                </w:rPr>
                                <w:t>ر</w:t>
                              </w: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 وسيله نقليه است.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>كودكان و سالمندان به دليل بنيه بدني ضعيف‌تر، وقتي دچار سانحه ترافيكي مي‌شوند بيشتر از جوانترها دچار ناتواني</w:t>
                              </w:r>
                              <w:r w:rsidR="00B00B98"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 شدي</w:t>
                              </w:r>
                              <w:r w:rsidR="00B00B98" w:rsidRPr="00393BE8">
                                <w:rPr>
                                  <w:rFonts w:asciiTheme="minorBidi" w:eastAsia="Times New Roman" w:hAnsiTheme="minorBidi" w:cs="B Mitra" w:hint="cs"/>
                                  <w:rtl/>
                                </w:rPr>
                                <w:t>د</w:t>
                              </w: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>ويا</w:t>
                              </w:r>
                              <w:r w:rsidR="00F864CB" w:rsidRPr="00393BE8">
                                <w:rPr>
                                  <w:rFonts w:asciiTheme="minorBidi" w:eastAsia="Times New Roman" w:hAnsiTheme="minorBidi" w:cs="B Mitra" w:hint="cs"/>
                                  <w:rtl/>
                                </w:rPr>
                                <w:t xml:space="preserve"> </w:t>
                              </w: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 مرگ مي‌شوند.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تعداد كشته‌هاي حوادث ترافيكي در ايران بسيار بالا بوده و در رده‌هاي نخستين جهان قرار دارد.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سوانح و حوادث ترافيكي و تلفات ناشي از آن يكي از مهمترين مشكلات بهداشتي كشور و به عنوان بحران ملي تلقي مي‌شود. </w:t>
                              </w:r>
                            </w:p>
                            <w:p w:rsidR="005D33F8" w:rsidRPr="00393BE8" w:rsidRDefault="005D33F8" w:rsidP="00393B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</w:pPr>
                              <w:r w:rsidRPr="00393BE8">
                                <w:rPr>
                                  <w:rFonts w:asciiTheme="minorBidi" w:eastAsia="Times New Roman" w:hAnsiTheme="minorBidi" w:cs="B Mitra"/>
                                  <w:rtl/>
                                </w:rPr>
                                <w:t xml:space="preserve">عابران پياده، دوچرخه سواران، موتورسواران و رانندگان دوچرخه هاي موتوري در مقايسه با رانندگان و مسافران اتومبيل‌ها و وسايل نقليه موتوري بزرگتر، بيشتر در معرض خطر مي‌باشند و به عنوان كاربران پرخطر راه ها ناميده مي‌شوند. </w:t>
                              </w:r>
                            </w:p>
                            <w:p w:rsidR="005D33F8" w:rsidRPr="005D33F8" w:rsidRDefault="000B6C82" w:rsidP="000B6C82">
                              <w:pPr>
                                <w:shd w:val="clear" w:color="auto" w:fill="FFFFFF"/>
                                <w:spacing w:line="240" w:lineRule="auto"/>
                                <w:ind w:left="1540" w:right="129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</w:t>
                              </w:r>
                              <w:r w:rsidR="005D33F8" w:rsidRPr="005D33F8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="005D33F8"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كلاه ايمني: </w:t>
                              </w:r>
                            </w:p>
                            <w:p w:rsidR="005D33F8" w:rsidRPr="00DE27C5" w:rsidRDefault="005D33F8" w:rsidP="000B6C8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rtl/>
                                </w:rPr>
                              </w:pPr>
                              <w:r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>25</w:t>
                              </w:r>
                              <w:r w:rsidR="000B6C82"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 </w:t>
                              </w:r>
                              <w:r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% موارد مرگ و مير حوادث ترافيكي مربوط به راكبارن موتورسيكلت مي‌باشد. </w:t>
                              </w:r>
                            </w:p>
                            <w:p w:rsidR="005D33F8" w:rsidRPr="00DE27C5" w:rsidRDefault="005D33F8" w:rsidP="000B6C8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line="240" w:lineRule="auto"/>
                                <w:ind w:right="1562"/>
                                <w:rPr>
                                  <w:rFonts w:ascii="Times New Roman" w:eastAsia="Times New Roman" w:hAnsi="Times New Roman" w:cs="B Mitra"/>
                                  <w:rtl/>
                                </w:rPr>
                              </w:pPr>
                              <w:r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بيش از نيمي از مرگ‌هاي مربوط به اين سطح كاربران جاده، به علت جراحات ناحيه سر مي‌باشد. </w:t>
                              </w:r>
                            </w:p>
                            <w:p w:rsidR="005D33F8" w:rsidRPr="00DE27C5" w:rsidRDefault="005D33F8" w:rsidP="000B6C8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rtl/>
                                </w:rPr>
                              </w:pPr>
                              <w:r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استفاده از كلاه ايمني از 25% تا 45% از ميزان مرگ و مير و آسيب هاي جدي ناحيه سر موتورسواران را كاهش مي‌دهد. </w:t>
                              </w:r>
                            </w:p>
                            <w:p w:rsidR="005D33F8" w:rsidRPr="00DE27C5" w:rsidRDefault="005D33F8" w:rsidP="000B6C8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rtl/>
                                </w:rPr>
                              </w:pPr>
                              <w:r w:rsidRPr="00DE27C5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بين 60 تا 95 درصد از راكبان و سرنشينان موتورسيكلت ها از كلاه ايمني استفاده نمي‌كنند. </w:t>
                              </w:r>
                            </w:p>
                            <w:p w:rsidR="005D33F8" w:rsidRPr="005D33F8" w:rsidRDefault="005D33F8" w:rsidP="000B6C82">
                              <w:pPr>
                                <w:shd w:val="clear" w:color="auto" w:fill="FFFFFF"/>
                                <w:spacing w:line="240" w:lineRule="auto"/>
                                <w:ind w:left="1824" w:right="129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صندلي ويژه كودك: </w:t>
                              </w:r>
                            </w:p>
                            <w:p w:rsidR="005D33F8" w:rsidRPr="00F4449F" w:rsidRDefault="005D33F8" w:rsidP="00381783">
                              <w:pPr>
                                <w:shd w:val="clear" w:color="auto" w:fill="FFFFFF"/>
                                <w:spacing w:line="240" w:lineRule="auto"/>
                                <w:ind w:left="1824" w:right="1846"/>
                                <w:rPr>
                                  <w:rFonts w:ascii="Times New Roman" w:eastAsia="Times New Roman" w:hAnsi="Times New Roman" w:cs="B Mitra"/>
                                  <w:rtl/>
                                </w:rPr>
                              </w:pPr>
                              <w:r w:rsidRPr="00F4449F">
                                <w:rPr>
                                  <w:rFonts w:ascii="Times New Roman" w:eastAsia="Times New Roman" w:hAnsi="Times New Roman" w:cs="B Mitra" w:hint="cs"/>
                                  <w:rtl/>
                                </w:rPr>
                                <w:t xml:space="preserve">با استفاده از صندلي كودك مي‌توان مرگ ناشي از سوانح ترافيكي كودكان را تا 51 درصد كاهش داد. در ايران، سوانح و حوادث جزء اولين علت مرگ ومير در كودكان زير 5 سال به شمار مي‌رود. </w:t>
                              </w:r>
                            </w:p>
                            <w:p w:rsidR="005D33F8" w:rsidRPr="005D33F8" w:rsidRDefault="005D33F8" w:rsidP="00CD0EE5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3631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93631B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خطر وقوع تصادف پس از 11 ساعت رانندگي 2 برابر مي‌شود</w:t>
                              </w: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. </w:t>
                              </w:r>
                              <w:r w:rsidRPr="005D33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  <w:p w:rsidR="005D33F8" w:rsidRPr="005D33F8" w:rsidRDefault="005D33F8" w:rsidP="00CD0EE5">
                              <w:pPr>
                                <w:shd w:val="clear" w:color="auto" w:fill="FFFFFF"/>
                                <w:spacing w:line="240" w:lineRule="auto"/>
                                <w:ind w:left="1824" w:right="129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ديد مناسب (ديدن و ديده شدن):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خطر وقوع تصادف پس از 11 ساعت رانندگي 2 برابر مي‌شود.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خطر تصادف ناشي از خستگي در شب ده برابر است.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خطر بروز تصادف‌هاي رانندگي در حدود ساعت 2 تا 5 صبح يا غروب آفتاب يا در شب به علت ديد ناكافي تقريباً پنج برابر بيشتر از زمان هاي ديگر شبانه‌روز</w:t>
                              </w:r>
                              <w:r w:rsidR="001D5DAF"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    </w:t>
                              </w: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است. 21 درصد مرگ و مير ناشي از ديد ناكافي اتفاق مي‌افتد. </w:t>
                              </w:r>
                            </w:p>
                            <w:p w:rsidR="005D33F8" w:rsidRPr="005D33F8" w:rsidRDefault="005D33F8" w:rsidP="00CD0EE5">
                              <w:pPr>
                                <w:shd w:val="clear" w:color="auto" w:fill="FFFFFF"/>
                                <w:spacing w:line="240" w:lineRule="auto"/>
                                <w:ind w:left="1966" w:right="129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راهكارهاي افزايش ديد: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حركت با چراغ هاي روشن حتي در مدت روز باعث كاهش 10 تا 15 درصد تصادفات مي‌شود.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استفاده از كلاه ايمني سفيد رنگ و لباس هاي روشن موجب كاهش 45 درصد تصادفات مي‌شود. </w:t>
                              </w:r>
                            </w:p>
                            <w:p w:rsidR="005D33F8" w:rsidRPr="00CB3F82" w:rsidRDefault="005D33F8" w:rsidP="00CB3F8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استفاده از رنگ‌هاي روشن در چرخ‌ها و عقب موتورسيكلت‌ها، استفاده از چراغ هاي شفاف براي ترمزها در قسمت عقب خودرو</w:t>
                              </w:r>
                              <w:r w:rsidR="00CD0EE5"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(بين شيشه و صندلي</w:t>
                              </w:r>
                              <w:r w:rsid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</w:t>
                              </w: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B3F82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lastRenderedPageBreak/>
                                <w:t xml:space="preserve">عقب) موجب افزايش ديد و كاهش 15 تا 50 درصد تصادف‌ها مي‌شود. </w:t>
                              </w:r>
                            </w:p>
                            <w:p w:rsidR="005D33F8" w:rsidRPr="00340AEE" w:rsidRDefault="005D33F8" w:rsidP="00340AE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40AEE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از چهار روش اصلي سفر: جاده، ريل، هوا و دريا، مسافرت جاده‌اي افراد را در معرض بيشترين خطر صدمه به ازاي هر كيلومتر قرار مي‌دهد. </w:t>
                              </w:r>
                            </w:p>
                            <w:p w:rsidR="005D33F8" w:rsidRPr="00340AEE" w:rsidRDefault="005D33F8" w:rsidP="00340AE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40AEE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در ايران بيش از 80 درصد كشته شدگان را مردان تشكيل مي‌دهند كه 47 درصد آنها در گروه سني 20 الي 50 سال هستند. </w:t>
                              </w:r>
                            </w:p>
                            <w:p w:rsidR="005D33F8" w:rsidRPr="00D934AD" w:rsidRDefault="005D33F8" w:rsidP="001D5957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934A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به علت شرايط فرهنگي جامعه، مردان اغلب منبع اصلي تامين درآمد و تنها نان‌آور خانواده هستند و نبود آنها ضمن روبرو كردن خانواده با بحران هاي مالي و</w:t>
                              </w:r>
                              <w:r w:rsidR="00D934A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    </w:t>
                              </w:r>
                              <w:r w:rsidRPr="00D934A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اقتصادي جبران‌ناپذير، اثرات اجتماعي به مراتب ناگوارتري از جمله از هم پاشيدگي كانون خانواده، بروز انواع ناراحتي‌هاي روحي و رواني و مشكلات مرتبط با</w:t>
                              </w:r>
                              <w:r w:rsidR="00D934A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    </w:t>
                              </w:r>
                              <w:r w:rsidRPr="00D934A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بزهكاري و اعتياد را به همراه دارد. </w:t>
                              </w:r>
                            </w:p>
                            <w:p w:rsidR="005D33F8" w:rsidRPr="005D33F8" w:rsidRDefault="005D33F8" w:rsidP="005D33F8">
                              <w:pPr>
                                <w:shd w:val="clear" w:color="auto" w:fill="FFFFFF"/>
                                <w:spacing w:line="240" w:lineRule="auto"/>
                                <w:ind w:left="1246" w:right="12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  <w:p w:rsidR="005D33F8" w:rsidRPr="005D33F8" w:rsidRDefault="005D33F8" w:rsidP="001D5957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سوانح رانندگي و جاده‌اي قابل پيش‌بيني و پيشگيري هستند: </w:t>
                              </w:r>
                            </w:p>
                            <w:p w:rsidR="005D33F8" w:rsidRPr="00094D47" w:rsidRDefault="005D33F8" w:rsidP="00D934A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4D4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بسياري از كشورها با پرداختن به مسائل و اصول ايمني موفقيت هاي چشمگيري در كاهش تعداد تصادفات و شدت آسيب ها و صدمات ناشي از آن دست يافته‌اند. </w:t>
                              </w:r>
                            </w:p>
                            <w:p w:rsidR="005D33F8" w:rsidRPr="00B8657C" w:rsidRDefault="005D33F8" w:rsidP="001D5957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4D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B8657C">
                                <w:rPr>
                                  <w:rFonts w:ascii="Times New Roman" w:eastAsia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چهار اصل مهم ايمني در جامعه عبارتند از: </w:t>
                              </w:r>
                            </w:p>
                            <w:p w:rsidR="005D33F8" w:rsidRPr="00B8657C" w:rsidRDefault="00B8657C" w:rsidP="00B8657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باور ايمني</w:t>
                              </w:r>
                            </w:p>
                            <w:p w:rsidR="005D33F8" w:rsidRPr="00B8657C" w:rsidRDefault="00B8657C" w:rsidP="00B8657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احترام به قوانين</w:t>
                              </w:r>
                            </w:p>
                            <w:p w:rsidR="005D33F8" w:rsidRPr="00B8657C" w:rsidRDefault="00B8657C" w:rsidP="00B8657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دسترسي به ملزومات ايمني</w:t>
                              </w:r>
                            </w:p>
                            <w:p w:rsidR="005D33F8" w:rsidRPr="00B8657C" w:rsidRDefault="00B8657C" w:rsidP="00B8657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دانش بكارگيري صحيح وسايل ايمني</w:t>
                              </w:r>
                            </w:p>
                            <w:p w:rsidR="005D33F8" w:rsidRPr="005D33F8" w:rsidRDefault="005D33F8" w:rsidP="001D5957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  <w:p w:rsidR="005D33F8" w:rsidRPr="00AE144A" w:rsidRDefault="005D33F8" w:rsidP="00EF7891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نكات كليدي جهت پيشگيري از حوادث </w:t>
                              </w:r>
                              <w:r w:rsidRPr="00AE144A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ترافيكي:</w:t>
                              </w:r>
                            </w:p>
                            <w:p w:rsidR="005D33F8" w:rsidRPr="00764C55" w:rsidRDefault="005D33F8" w:rsidP="000C78BB">
                              <w:pPr>
                                <w:shd w:val="clear" w:color="auto" w:fill="FFFFFF"/>
                                <w:spacing w:line="240" w:lineRule="auto"/>
                                <w:ind w:left="1824" w:right="1290"/>
                                <w:rPr>
                                  <w:rFonts w:ascii="Times New Roman" w:eastAsia="Times New Roman" w:hAnsi="Times New Roman" w:cs="B Bad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64C55">
                                <w:rPr>
                                  <w:rFonts w:ascii="Times New Roman" w:eastAsia="Times New Roman" w:hAnsi="Times New Roman" w:cs="B Bad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رعايت سرعت مجاز </w:t>
                              </w:r>
                              <w:r w:rsidRPr="00764C55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764C55">
                                <w:rPr>
                                  <w:rFonts w:ascii="Times New Roman" w:eastAsia="Times New Roman" w:hAnsi="Times New Roman" w:cs="B Bad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رعايت فاصله مطم</w:t>
                              </w:r>
                              <w:r w:rsidR="000C78BB" w:rsidRPr="00764C55">
                                <w:rPr>
                                  <w:rFonts w:ascii="Times New Roman" w:eastAsia="Times New Roman" w:hAnsi="Times New Roman" w:cs="B Bad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ئن</w:t>
                              </w:r>
                              <w:r w:rsidRPr="00764C55">
                                <w:rPr>
                                  <w:rFonts w:ascii="Times New Roman" w:eastAsia="Times New Roman" w:hAnsi="Times New Roman" w:cs="B Bad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ه </w:t>
                              </w:r>
                              <w:r w:rsidR="000C78BB" w:rsidRPr="00764C55">
                                <w:rPr>
                                  <w:rFonts w:ascii="Times New Roman" w:eastAsia="Times New Roman" w:hAnsi="Times New Roman" w:cs="B Bad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:</w:t>
                              </w:r>
                            </w:p>
                            <w:p w:rsidR="005D33F8" w:rsidRPr="006254F6" w:rsidRDefault="005D33F8" w:rsidP="006254F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b/>
                                  <w:bCs/>
                                  <w:rtl/>
                                </w:rPr>
                                <w:t>سرعت غيرمجاز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به عنوان يك عامل خطر جدي در آسيب‌هاي تصادف‌هاي جاده‌اي بشمار مي‌آيند كه هم بر خطر تصادف و هم بر شدت</w:t>
                              </w:r>
                              <w:r w:rsidR="00D90DF5"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آسيب هاي</w:t>
                              </w:r>
                              <w:r w:rsid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ناشي از آن</w:t>
                              </w:r>
                              <w:r w:rsidR="00F72202"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تاثير مي‌گذارد. </w:t>
                              </w:r>
                            </w:p>
                            <w:p w:rsidR="005D33F8" w:rsidRPr="006254F6" w:rsidRDefault="005D33F8" w:rsidP="006254F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احتمال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مرگ سرنشينان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خودرو با سرعت 80 كيلومتر در ساعت 20 برابر زماني است كه سرعت خودرو 30 كيلومتر در ساعت است. </w:t>
                              </w:r>
                            </w:p>
                            <w:p w:rsidR="005D33F8" w:rsidRPr="006254F6" w:rsidRDefault="005D33F8" w:rsidP="006254F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b/>
                                  <w:bCs/>
                                  <w:rtl/>
                                </w:rPr>
                                <w:t>كمربند ايمني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F452D" w:rsidRPr="006254F6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استفاده از كمربند ايمني خطر صدمات جدي و كشنده را از 43 تا 65 درصد كاهش مي‌دهد. استفاده از كمربند ايمني بيشتر</w:t>
                              </w:r>
                              <w:r w:rsidR="00D90DF5"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از هر وسيله</w:t>
                              </w:r>
                              <w:r w:rsid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ديگر از برخوردهاي روبرو با يكديگر موثرند و اجباري كردن آن بسيار مقرون به صرفه است. </w:t>
                              </w:r>
                            </w:p>
                            <w:p w:rsidR="005D33F8" w:rsidRPr="006254F6" w:rsidRDefault="005D33F8" w:rsidP="006254F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از سن 12 سالگي به بعد، نوجوانان هم مي‌توانند مانند بزرگترها روي صندلي جلو بنشينندو از كمربند ايمني خودرو استفاده كنند. </w:t>
                              </w:r>
                            </w:p>
                            <w:p w:rsidR="005D33F8" w:rsidRPr="006254F6" w:rsidRDefault="005D33F8" w:rsidP="006254F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254F6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اما كودكان كمتر از 12 سال يا نوجوانان كوتاه قامت (كوتاهتر از 130 سانتي‌متر) بايد روي صندلي عقب ماشين بنشينند. </w:t>
                              </w:r>
                            </w:p>
                            <w:p w:rsidR="005D33F8" w:rsidRPr="002003B9" w:rsidRDefault="005D33F8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C60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2003B9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عوامل انساني سهيم در حوادث رانندگي شامل سه دسته هستند: </w:t>
                              </w:r>
                            </w:p>
                            <w:p w:rsidR="005D33F8" w:rsidRPr="005C6004" w:rsidRDefault="005D33F8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003B9">
                                <w:rPr>
                                  <w:rFonts w:ascii="Times New Roman" w:eastAsia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گروه اول علل با تكرار بالا شامل</w:t>
                              </w:r>
                              <w:r w:rsidRPr="005C6004">
                                <w:rPr>
                                  <w:rFonts w:ascii="Times New Roman" w:eastAsia="Times New Roman" w:hAnsi="Times New Roman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5D33F8" w:rsidRPr="00F23D07" w:rsidRDefault="005D33F8" w:rsidP="00F23D0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23D0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عدم رعايت فاصله طولي </w:t>
                              </w:r>
                            </w:p>
                            <w:p w:rsidR="005D33F8" w:rsidRPr="00F23D07" w:rsidRDefault="005D33F8" w:rsidP="00F23D0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23D0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عدم رعايت حق تقدم </w:t>
                              </w:r>
                            </w:p>
                            <w:p w:rsidR="005D33F8" w:rsidRPr="00F23D07" w:rsidRDefault="005D33F8" w:rsidP="00F23D0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23D0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عدم توانايي در كنترل وسيله نقليه و انحراف و تجاوز به چپ مي‌باشد</w:t>
                              </w:r>
                              <w:r w:rsidRPr="00F23D07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5D33F8" w:rsidRPr="00534E4E" w:rsidRDefault="005D33F8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34E4E">
                                <w:rPr>
                                  <w:rFonts w:ascii="Times New Roman" w:eastAsia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گروه دوم علل با فراواني متوسط مي‌باشند كه عبارتند از:</w:t>
                              </w:r>
                            </w:p>
                            <w:p w:rsidR="005D33F8" w:rsidRPr="00F23D07" w:rsidRDefault="002003B9" w:rsidP="00F23D0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23D0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سرعت و سبقت غيرمجاز</w:t>
                              </w:r>
                              <w:r w:rsidR="005D33F8" w:rsidRPr="00F23D07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F23D07" w:rsidRDefault="00F23D07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D33F8" w:rsidRPr="00727D6A" w:rsidRDefault="005D33F8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27D6A">
                                <w:rPr>
                                  <w:rFonts w:ascii="Times New Roman" w:eastAsia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lastRenderedPageBreak/>
                                <w:t>در گروه سوم عللي همچون:</w:t>
                              </w:r>
                            </w:p>
                            <w:p w:rsidR="005D33F8" w:rsidRPr="00F6104D" w:rsidRDefault="005D33F8" w:rsidP="00F6104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خستگي و خواب آلودگي، عجله و شتاب بي‌مورد،عدم مهارت در رانندگي و عدم آشنايي با جاده قرار دارند. </w:t>
                              </w:r>
                            </w:p>
                            <w:p w:rsidR="005D33F8" w:rsidRPr="00F6104D" w:rsidRDefault="005D33F8" w:rsidP="00F6104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line="240" w:lineRule="auto"/>
                                <w:ind w:right="129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احتمال تصادف در رانندگاني كه از تلفن همراه استفاده مي كنند 4 برابر بيشتر از ديگر رانندگان است و اين خطر هم خودشان و هم ساير كاربران جاده</w:t>
                              </w:r>
                              <w:r w:rsid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  </w:t>
                              </w: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را تهديد مي‌كند. </w:t>
                              </w:r>
                            </w:p>
                            <w:p w:rsidR="005D33F8" w:rsidRPr="00F6104D" w:rsidRDefault="005D33F8" w:rsidP="00F6104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line="240" w:lineRule="auto"/>
                                <w:ind w:left="1966" w:right="1290" w:firstLine="0"/>
                                <w:rPr>
                                  <w:rFonts w:ascii="Times New Roman" w:eastAsia="Times New Roman" w:hAnsi="Times New Roman" w:cs="B Mitr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امنيت راه‌ها يك اتفاق نيست، بلكه تحقق آن به اراده قوي ملي، تلاشهاي متمركز، منسجم و مداوم در واحدهاي مرتبط بستگي دارد. بخش</w:t>
                              </w:r>
                              <w:r w:rsidR="001E360D"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سلامت يك</w:t>
                              </w:r>
                              <w:r w:rsid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     </w:t>
                              </w: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بازوي</w:t>
                              </w:r>
                              <w:r w:rsidR="0047109D"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>مهم در ارتقاء ايمني راه‌ها بشمار مي‌آيد، اما آيا: بخش سلامت به تنهايي در زير اين بار كمرشكن (تصادفات ترافيكي)</w:t>
                              </w:r>
                              <w:r w:rsidR="001E360D"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F6104D">
                                <w:rPr>
                                  <w:rFonts w:ascii="Times New Roman" w:eastAsia="Times New Roman" w:hAnsi="Times New Roman" w:cs="B Mitra" w:hint="cs"/>
                                  <w:sz w:val="24"/>
                                  <w:szCs w:val="24"/>
                                  <w:rtl/>
                                </w:rPr>
                                <w:t xml:space="preserve"> تاب خواهد آورد؟ </w:t>
                              </w:r>
                            </w:p>
                            <w:p w:rsidR="00A67A0D" w:rsidRDefault="00A67A0D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 w:hint="cs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5D33F8" w:rsidRPr="005D33F8" w:rsidRDefault="005D33F8" w:rsidP="001E360D">
                              <w:pPr>
                                <w:shd w:val="clear" w:color="auto" w:fill="FFFFFF"/>
                                <w:spacing w:line="240" w:lineRule="auto"/>
                                <w:ind w:left="1682" w:right="12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sz w:val="20"/>
                                  <w:szCs w:val="20"/>
                                  <w:rtl/>
                                </w:rPr>
                                <w:t> </w:t>
                              </w:r>
                              <w:r w:rsidRPr="005D33F8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به نقل از </w:t>
                              </w:r>
                              <w:hyperlink r:id="rId8" w:tgtFrame="_blank" w:history="1">
                                <w:r w:rsidRPr="005D33F8">
                                  <w:rPr>
                                    <w:rFonts w:ascii="Times New Roman" w:eastAsia="Times New Roman" w:hAnsi="Times New Roman" w:cs="Times New Roman" w:hint="cs"/>
                                    <w:color w:val="0000FF"/>
                                    <w:sz w:val="24"/>
                                    <w:szCs w:val="24"/>
                                    <w:u w:val="single"/>
                                    <w:rtl/>
                                  </w:rPr>
                                  <w:t>سايت وزارت بهداشت ، درمان و آموزش پزشكي</w:t>
                                </w:r>
                              </w:hyperlink>
                            </w:p>
                          </w:tc>
                        </w:tr>
                      </w:tbl>
                      <w:p w:rsidR="005D33F8" w:rsidRPr="005D33F8" w:rsidRDefault="005D33F8" w:rsidP="005D33F8">
                        <w:pPr>
                          <w:shd w:val="clear" w:color="auto" w:fill="FFFFFF"/>
                          <w:spacing w:after="75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bidiVisual/>
                          <w:tblW w:w="5000" w:type="pct"/>
                          <w:tblCellSpacing w:w="3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570"/>
                          <w:gridCol w:w="13625"/>
                          <w:gridCol w:w="570"/>
                        </w:tblGrid>
                        <w:tr w:rsidR="005D33F8" w:rsidRPr="005D33F8" w:rsidTr="005D33F8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5D33F8" w:rsidRPr="005D33F8" w:rsidRDefault="005D33F8" w:rsidP="005D33F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33F8" w:rsidRPr="005D33F8" w:rsidTr="005D33F8">
                          <w:tblPrEx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D33F8" w:rsidRPr="005D33F8" w:rsidRDefault="007C3A7B" w:rsidP="005D33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C3A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26" type="#_x0000_t75" alt="" style="width:24pt;height:24pt"/>
                                </w:pic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5D33F8" w:rsidRPr="005D33F8" w:rsidRDefault="007C3A7B" w:rsidP="005D33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C3A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27" type="#_x0000_t75" alt="" style="width:.75pt;height:.75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D33F8" w:rsidRPr="005D33F8" w:rsidRDefault="007C3A7B" w:rsidP="005D33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C3A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28" type="#_x0000_t75" alt="" style="width:24pt;height:24pt"/>
                                </w:pict>
                              </w:r>
                            </w:p>
                          </w:tc>
                        </w:tr>
                      </w:tbl>
                      <w:p w:rsidR="005D33F8" w:rsidRPr="005D33F8" w:rsidRDefault="005D33F8" w:rsidP="005D33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33F8" w:rsidRPr="005D33F8" w:rsidRDefault="005D33F8" w:rsidP="005D3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33F8" w:rsidRPr="005D33F8" w:rsidRDefault="005D33F8" w:rsidP="005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C76" w:rsidRDefault="00464C76" w:rsidP="005D33F8">
      <w:pPr>
        <w:ind w:left="-897" w:right="-851"/>
        <w:jc w:val="both"/>
      </w:pPr>
    </w:p>
    <w:sectPr w:rsidR="00464C76" w:rsidSect="00381783">
      <w:footerReference w:type="default" r:id="rId9"/>
      <w:pgSz w:w="11906" w:h="16838"/>
      <w:pgMar w:top="720" w:right="720" w:bottom="720" w:left="720" w:header="708" w:footer="708" w:gutter="0"/>
      <w:pgBorders w:offsetFrom="page">
        <w:top w:val="weavingStrips" w:sz="4" w:space="24" w:color="auto"/>
        <w:left w:val="weavingStrips" w:sz="4" w:space="24" w:color="auto"/>
        <w:bottom w:val="weavingStrips" w:sz="4" w:space="24" w:color="auto"/>
        <w:right w:val="weavingStrips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2A" w:rsidRDefault="00F12F2A" w:rsidP="00B10FC2">
      <w:pPr>
        <w:spacing w:after="0" w:line="240" w:lineRule="auto"/>
      </w:pPr>
      <w:r>
        <w:separator/>
      </w:r>
    </w:p>
  </w:endnote>
  <w:endnote w:type="continuationSeparator" w:id="1">
    <w:p w:rsidR="00F12F2A" w:rsidRDefault="00F12F2A" w:rsidP="00B1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66532"/>
      <w:docPartObj>
        <w:docPartGallery w:val="Page Numbers (Bottom of Page)"/>
        <w:docPartUnique/>
      </w:docPartObj>
    </w:sdtPr>
    <w:sdtContent>
      <w:p w:rsidR="00B10FC2" w:rsidRDefault="007C3A7B">
        <w:pPr>
          <w:pStyle w:val="Footer"/>
          <w:jc w:val="center"/>
        </w:pPr>
        <w:fldSimple w:instr=" PAGE   \* MERGEFORMAT ">
          <w:r w:rsidR="00F6104D">
            <w:rPr>
              <w:noProof/>
              <w:rtl/>
            </w:rPr>
            <w:t>3</w:t>
          </w:r>
        </w:fldSimple>
      </w:p>
    </w:sdtContent>
  </w:sdt>
  <w:p w:rsidR="00B10FC2" w:rsidRDefault="00B10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2A" w:rsidRDefault="00F12F2A" w:rsidP="00B10FC2">
      <w:pPr>
        <w:spacing w:after="0" w:line="240" w:lineRule="auto"/>
      </w:pPr>
      <w:r>
        <w:separator/>
      </w:r>
    </w:p>
  </w:footnote>
  <w:footnote w:type="continuationSeparator" w:id="1">
    <w:p w:rsidR="00F12F2A" w:rsidRDefault="00F12F2A" w:rsidP="00B1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A13"/>
    <w:multiLevelType w:val="hybridMultilevel"/>
    <w:tmpl w:val="FFC867F4"/>
    <w:lvl w:ilvl="0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0CC34A0D"/>
    <w:multiLevelType w:val="hybridMultilevel"/>
    <w:tmpl w:val="CFE40450"/>
    <w:lvl w:ilvl="0" w:tplc="3ECA4920">
      <w:start w:val="25"/>
      <w:numFmt w:val="bullet"/>
      <w:lvlText w:val="-"/>
      <w:lvlJc w:val="left"/>
      <w:pPr>
        <w:ind w:left="2042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">
    <w:nsid w:val="22455C73"/>
    <w:multiLevelType w:val="hybridMultilevel"/>
    <w:tmpl w:val="A2D0B1A0"/>
    <w:lvl w:ilvl="0" w:tplc="0409000D">
      <w:start w:val="1"/>
      <w:numFmt w:val="bullet"/>
      <w:lvlText w:val="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">
    <w:nsid w:val="23C33439"/>
    <w:multiLevelType w:val="hybridMultilevel"/>
    <w:tmpl w:val="65387336"/>
    <w:lvl w:ilvl="0" w:tplc="E04EA746">
      <w:start w:val="1"/>
      <w:numFmt w:val="bullet"/>
      <w:lvlText w:val=""/>
      <w:lvlJc w:val="left"/>
      <w:pPr>
        <w:ind w:left="24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4">
    <w:nsid w:val="30002CF2"/>
    <w:multiLevelType w:val="hybridMultilevel"/>
    <w:tmpl w:val="F710B158"/>
    <w:lvl w:ilvl="0" w:tplc="04090009">
      <w:start w:val="1"/>
      <w:numFmt w:val="bullet"/>
      <w:lvlText w:val="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5">
    <w:nsid w:val="459D66BF"/>
    <w:multiLevelType w:val="hybridMultilevel"/>
    <w:tmpl w:val="A36010AA"/>
    <w:lvl w:ilvl="0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>
    <w:nsid w:val="4DF865F3"/>
    <w:multiLevelType w:val="hybridMultilevel"/>
    <w:tmpl w:val="3DEE2726"/>
    <w:lvl w:ilvl="0" w:tplc="D896B45C">
      <w:start w:val="1"/>
      <w:numFmt w:val="bullet"/>
      <w:lvlText w:val="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CE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6"/>
        <w:szCs w:val="2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9674D"/>
    <w:multiLevelType w:val="hybridMultilevel"/>
    <w:tmpl w:val="EB1C100A"/>
    <w:lvl w:ilvl="0" w:tplc="3ECA4920">
      <w:start w:val="25"/>
      <w:numFmt w:val="bullet"/>
      <w:lvlText w:val="-"/>
      <w:lvlJc w:val="left"/>
      <w:pPr>
        <w:ind w:left="2402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8">
    <w:nsid w:val="61A24DBD"/>
    <w:multiLevelType w:val="hybridMultilevel"/>
    <w:tmpl w:val="7996E754"/>
    <w:lvl w:ilvl="0" w:tplc="0409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9">
    <w:nsid w:val="64100003"/>
    <w:multiLevelType w:val="hybridMultilevel"/>
    <w:tmpl w:val="08306A6A"/>
    <w:lvl w:ilvl="0" w:tplc="0409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280"/>
    <w:rsid w:val="00034E19"/>
    <w:rsid w:val="00094D47"/>
    <w:rsid w:val="000B5D35"/>
    <w:rsid w:val="000B6C82"/>
    <w:rsid w:val="000C78BB"/>
    <w:rsid w:val="00155226"/>
    <w:rsid w:val="001D1D80"/>
    <w:rsid w:val="001D5957"/>
    <w:rsid w:val="001D5DAF"/>
    <w:rsid w:val="001E360D"/>
    <w:rsid w:val="001F452D"/>
    <w:rsid w:val="002003B9"/>
    <w:rsid w:val="002D642C"/>
    <w:rsid w:val="00340AEE"/>
    <w:rsid w:val="00370DD0"/>
    <w:rsid w:val="00381783"/>
    <w:rsid w:val="00393BE8"/>
    <w:rsid w:val="003A4B80"/>
    <w:rsid w:val="00416866"/>
    <w:rsid w:val="00464C76"/>
    <w:rsid w:val="0047109D"/>
    <w:rsid w:val="00474B5F"/>
    <w:rsid w:val="00481453"/>
    <w:rsid w:val="00495678"/>
    <w:rsid w:val="005203B6"/>
    <w:rsid w:val="00534E4E"/>
    <w:rsid w:val="0053598F"/>
    <w:rsid w:val="00596888"/>
    <w:rsid w:val="005C4FA3"/>
    <w:rsid w:val="005C6004"/>
    <w:rsid w:val="005D33F8"/>
    <w:rsid w:val="006254F6"/>
    <w:rsid w:val="00665845"/>
    <w:rsid w:val="00673944"/>
    <w:rsid w:val="00687EB3"/>
    <w:rsid w:val="00695F4A"/>
    <w:rsid w:val="0069672B"/>
    <w:rsid w:val="006D2FF1"/>
    <w:rsid w:val="006D3C4E"/>
    <w:rsid w:val="00727D6A"/>
    <w:rsid w:val="00764C55"/>
    <w:rsid w:val="007B1127"/>
    <w:rsid w:val="007B50D3"/>
    <w:rsid w:val="007C3A7B"/>
    <w:rsid w:val="00906AF9"/>
    <w:rsid w:val="009312FD"/>
    <w:rsid w:val="0093631B"/>
    <w:rsid w:val="009908E6"/>
    <w:rsid w:val="00A67A0D"/>
    <w:rsid w:val="00AA1B98"/>
    <w:rsid w:val="00AE144A"/>
    <w:rsid w:val="00B00B98"/>
    <w:rsid w:val="00B10FC2"/>
    <w:rsid w:val="00B27280"/>
    <w:rsid w:val="00B8657C"/>
    <w:rsid w:val="00B9671E"/>
    <w:rsid w:val="00BF5423"/>
    <w:rsid w:val="00CB3F82"/>
    <w:rsid w:val="00CD0EE5"/>
    <w:rsid w:val="00D30234"/>
    <w:rsid w:val="00D55376"/>
    <w:rsid w:val="00D90DF5"/>
    <w:rsid w:val="00D934AD"/>
    <w:rsid w:val="00DE27C5"/>
    <w:rsid w:val="00E00AB7"/>
    <w:rsid w:val="00E07F4C"/>
    <w:rsid w:val="00E66466"/>
    <w:rsid w:val="00E732A2"/>
    <w:rsid w:val="00E9543C"/>
    <w:rsid w:val="00EF2CB8"/>
    <w:rsid w:val="00EF7891"/>
    <w:rsid w:val="00F12F2A"/>
    <w:rsid w:val="00F23D07"/>
    <w:rsid w:val="00F248D7"/>
    <w:rsid w:val="00F4449F"/>
    <w:rsid w:val="00F6104D"/>
    <w:rsid w:val="00F72202"/>
    <w:rsid w:val="00F8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3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33F8"/>
    <w:rPr>
      <w:b/>
      <w:bCs/>
    </w:rPr>
  </w:style>
  <w:style w:type="paragraph" w:styleId="NormalWeb">
    <w:name w:val="Normal (Web)"/>
    <w:basedOn w:val="Normal"/>
    <w:uiPriority w:val="99"/>
    <w:unhideWhenUsed/>
    <w:rsid w:val="005D33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FC2"/>
  </w:style>
  <w:style w:type="paragraph" w:styleId="Footer">
    <w:name w:val="footer"/>
    <w:basedOn w:val="Normal"/>
    <w:link w:val="FooterChar"/>
    <w:uiPriority w:val="99"/>
    <w:unhideWhenUsed/>
    <w:rsid w:val="00B1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FC2"/>
  </w:style>
  <w:style w:type="paragraph" w:styleId="ListParagraph">
    <w:name w:val="List Paragraph"/>
    <w:basedOn w:val="Normal"/>
    <w:uiPriority w:val="34"/>
    <w:qFormat/>
    <w:rsid w:val="000B6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9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039">
          <w:marLeft w:val="0"/>
          <w:marRight w:val="0"/>
          <w:marTop w:val="0"/>
          <w:marBottom w:val="0"/>
          <w:divBdr>
            <w:top w:val="single" w:sz="2" w:space="0" w:color="FFCCFF"/>
            <w:left w:val="single" w:sz="2" w:space="0" w:color="FFCCFF"/>
            <w:bottom w:val="single" w:sz="2" w:space="0" w:color="FFCCFF"/>
            <w:right w:val="single" w:sz="2" w:space="0" w:color="FFCCFF"/>
          </w:divBdr>
          <w:divsChild>
            <w:div w:id="1857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1715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280">
          <w:marLeft w:val="0"/>
          <w:marRight w:val="0"/>
          <w:marTop w:val="0"/>
          <w:marBottom w:val="0"/>
          <w:divBdr>
            <w:top w:val="single" w:sz="2" w:space="0" w:color="FFCCFF"/>
            <w:left w:val="single" w:sz="2" w:space="0" w:color="FFCCFF"/>
            <w:bottom w:val="single" w:sz="2" w:space="0" w:color="FFCCFF"/>
            <w:right w:val="single" w:sz="2" w:space="0" w:color="FFCCFF"/>
          </w:divBdr>
          <w:divsChild>
            <w:div w:id="65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7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9389">
          <w:marLeft w:val="0"/>
          <w:marRight w:val="0"/>
          <w:marTop w:val="0"/>
          <w:marBottom w:val="0"/>
          <w:divBdr>
            <w:top w:val="single" w:sz="2" w:space="0" w:color="FFCCFF"/>
            <w:left w:val="single" w:sz="2" w:space="0" w:color="FFCCFF"/>
            <w:bottom w:val="single" w:sz="2" w:space="0" w:color="FFCCFF"/>
            <w:right w:val="single" w:sz="2" w:space="0" w:color="FFCCFF"/>
          </w:divBdr>
          <w:divsChild>
            <w:div w:id="1260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824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642">
          <w:marLeft w:val="0"/>
          <w:marRight w:val="0"/>
          <w:marTop w:val="0"/>
          <w:marBottom w:val="0"/>
          <w:divBdr>
            <w:top w:val="single" w:sz="2" w:space="0" w:color="FFCCFF"/>
            <w:left w:val="single" w:sz="2" w:space="0" w:color="FFCCFF"/>
            <w:bottom w:val="single" w:sz="2" w:space="0" w:color="FFCCFF"/>
            <w:right w:val="single" w:sz="2" w:space="0" w:color="FFCCFF"/>
          </w:divBdr>
          <w:divsChild>
            <w:div w:id="2975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Administrator\Desktop\&#1575;&#1610;&#1605;&#1606;&#1610;%20&#1608;%20&#1662;&#1610;&#1588;&#1711;&#1610;&#1585;&#1610;%20&#1575;&#1586;%20&#1581;&#1608;&#1575;&#1583;&#1579;.mht!https://mail.health.gov.ir/owa/redir.aspx?C=b539a68c988d40a4867836bd7acf6113&amp;URL=http%3a%2f%2fwww.behdasht.gov.ir%2findex.aspx%3fsiteid%3d1%26pageid%3d157%26newsview%3d8158" TargetMode="External"/><Relationship Id="rId3" Type="http://schemas.openxmlformats.org/officeDocument/2006/relationships/settings" Target="settings.xml"/><Relationship Id="rId7" Type="http://schemas.openxmlformats.org/officeDocument/2006/relationships/hyperlink" Target="mhtml:file://C:\Documents%20and%20Settings\Administrator\Desktop\&#1575;&#1610;&#1605;&#1606;&#1610;%20&#1608;%20&#1662;&#1610;&#1588;&#1711;&#1610;&#1585;&#1610;%20&#1575;&#1586;%20&#1581;&#1608;&#1575;&#1583;&#1579;.mht!https://mail.health.gov.ir/owa/redir.aspx?C=b539a68c988d40a4867836bd7acf6113&amp;URL=http%3a%2f%2fpcmt.blogfa.com%2fpost%2f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Madares</dc:creator>
  <cp:keywords/>
  <dc:description/>
  <cp:lastModifiedBy>Madares</cp:lastModifiedBy>
  <cp:revision>59</cp:revision>
  <dcterms:created xsi:type="dcterms:W3CDTF">2014-11-04T10:22:00Z</dcterms:created>
  <dcterms:modified xsi:type="dcterms:W3CDTF">2014-11-08T10:46:00Z</dcterms:modified>
</cp:coreProperties>
</file>